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5C8" w:rsidRDefault="005C05C8" w:rsidP="005C05C8">
      <w:pPr>
        <w:spacing w:before="100" w:beforeAutospacing="1" w:after="100" w:afterAutospacing="1" w:line="240" w:lineRule="auto"/>
        <w:outlineLvl w:val="0"/>
        <w:rPr>
          <w:rFonts w:ascii="Times New Roman" w:eastAsia="Times New Roman" w:hAnsi="Times New Roman" w:cs="Times New Roman"/>
          <w:b/>
          <w:bCs/>
          <w:kern w:val="36"/>
          <w:sz w:val="20"/>
          <w:szCs w:val="20"/>
          <w:lang w:eastAsia="de-DE"/>
        </w:rPr>
      </w:pPr>
      <w:r>
        <w:rPr>
          <w:rFonts w:ascii="Times New Roman" w:eastAsia="Times New Roman" w:hAnsi="Times New Roman" w:cs="Times New Roman"/>
          <w:b/>
          <w:bCs/>
          <w:kern w:val="36"/>
          <w:sz w:val="20"/>
          <w:szCs w:val="20"/>
          <w:lang w:eastAsia="de-DE"/>
        </w:rPr>
        <w:fldChar w:fldCharType="begin"/>
      </w:r>
      <w:r>
        <w:rPr>
          <w:rFonts w:ascii="Times New Roman" w:eastAsia="Times New Roman" w:hAnsi="Times New Roman" w:cs="Times New Roman"/>
          <w:b/>
          <w:bCs/>
          <w:kern w:val="36"/>
          <w:sz w:val="20"/>
          <w:szCs w:val="20"/>
          <w:lang w:eastAsia="de-DE"/>
        </w:rPr>
        <w:instrText xml:space="preserve"> HYPERLINK "</w:instrText>
      </w:r>
      <w:r w:rsidRPr="005C05C8">
        <w:rPr>
          <w:rFonts w:ascii="Times New Roman" w:eastAsia="Times New Roman" w:hAnsi="Times New Roman" w:cs="Times New Roman"/>
          <w:b/>
          <w:bCs/>
          <w:kern w:val="36"/>
          <w:sz w:val="20"/>
          <w:szCs w:val="20"/>
          <w:lang w:eastAsia="de-DE"/>
        </w:rPr>
        <w:instrText>http://www.swr.de/landesschau-aktuell/bw/kommentar-zu-kosten-bei-stuttgart-21-schluss-mit-dem-gewurschtel/-/id=1622/did=17738704/nid=1622/nde477/</w:instrText>
      </w:r>
      <w:r>
        <w:rPr>
          <w:rFonts w:ascii="Times New Roman" w:eastAsia="Times New Roman" w:hAnsi="Times New Roman" w:cs="Times New Roman"/>
          <w:b/>
          <w:bCs/>
          <w:kern w:val="36"/>
          <w:sz w:val="20"/>
          <w:szCs w:val="20"/>
          <w:lang w:eastAsia="de-DE"/>
        </w:rPr>
        <w:instrText xml:space="preserve">" </w:instrText>
      </w:r>
      <w:r>
        <w:rPr>
          <w:rFonts w:ascii="Times New Roman" w:eastAsia="Times New Roman" w:hAnsi="Times New Roman" w:cs="Times New Roman"/>
          <w:b/>
          <w:bCs/>
          <w:kern w:val="36"/>
          <w:sz w:val="20"/>
          <w:szCs w:val="20"/>
          <w:lang w:eastAsia="de-DE"/>
        </w:rPr>
        <w:fldChar w:fldCharType="separate"/>
      </w:r>
      <w:r w:rsidRPr="00A00FEC">
        <w:rPr>
          <w:rStyle w:val="Hyperlink"/>
          <w:rFonts w:ascii="Times New Roman" w:eastAsia="Times New Roman" w:hAnsi="Times New Roman" w:cs="Times New Roman"/>
          <w:b/>
          <w:bCs/>
          <w:kern w:val="36"/>
          <w:sz w:val="20"/>
          <w:szCs w:val="20"/>
          <w:lang w:eastAsia="de-DE"/>
        </w:rPr>
        <w:t>http://www.swr.de/landesschau-aktuell/bw/kommentar-zu-kosten-bei-stuttgart-21-schluss-mit-dem-gewurschtel/-/id=1622/did=17738704/nid=1622/nde477/</w:t>
      </w:r>
      <w:r>
        <w:rPr>
          <w:rFonts w:ascii="Times New Roman" w:eastAsia="Times New Roman" w:hAnsi="Times New Roman" w:cs="Times New Roman"/>
          <w:b/>
          <w:bCs/>
          <w:kern w:val="36"/>
          <w:sz w:val="20"/>
          <w:szCs w:val="20"/>
          <w:lang w:eastAsia="de-DE"/>
        </w:rPr>
        <w:fldChar w:fldCharType="end"/>
      </w:r>
    </w:p>
    <w:p w:rsidR="005C05C8" w:rsidRPr="005C05C8" w:rsidRDefault="005C05C8" w:rsidP="005C05C8">
      <w:pPr>
        <w:spacing w:before="100" w:beforeAutospacing="1" w:after="100" w:afterAutospacing="1" w:line="240" w:lineRule="auto"/>
        <w:outlineLvl w:val="0"/>
        <w:rPr>
          <w:rFonts w:ascii="Times New Roman" w:eastAsia="Times New Roman" w:hAnsi="Times New Roman" w:cs="Times New Roman"/>
          <w:b/>
          <w:bCs/>
          <w:kern w:val="36"/>
          <w:sz w:val="20"/>
          <w:szCs w:val="20"/>
          <w:lang w:eastAsia="de-DE"/>
        </w:rPr>
      </w:pPr>
      <w:r>
        <w:rPr>
          <w:rFonts w:ascii="Times New Roman" w:eastAsia="Times New Roman" w:hAnsi="Times New Roman" w:cs="Times New Roman"/>
          <w:b/>
          <w:bCs/>
          <w:kern w:val="36"/>
          <w:sz w:val="20"/>
          <w:szCs w:val="20"/>
          <w:lang w:eastAsia="de-DE"/>
        </w:rPr>
        <w:t>kopiert von Peter Främke am 06.07.2016</w:t>
      </w:r>
    </w:p>
    <w:p w:rsidR="005C05C8" w:rsidRPr="005C05C8" w:rsidRDefault="005C05C8" w:rsidP="005C05C8">
      <w:pPr>
        <w:spacing w:before="100" w:beforeAutospacing="1" w:after="100" w:afterAutospacing="1" w:line="240" w:lineRule="auto"/>
        <w:outlineLvl w:val="0"/>
        <w:rPr>
          <w:rFonts w:ascii="Times New Roman" w:eastAsia="Times New Roman" w:hAnsi="Times New Roman" w:cs="Times New Roman"/>
          <w:b/>
          <w:bCs/>
          <w:kern w:val="36"/>
          <w:sz w:val="32"/>
          <w:szCs w:val="32"/>
          <w:lang w:eastAsia="de-DE"/>
        </w:rPr>
      </w:pPr>
      <w:r w:rsidRPr="005C05C8">
        <w:rPr>
          <w:rFonts w:ascii="Times New Roman" w:eastAsia="Times New Roman" w:hAnsi="Times New Roman" w:cs="Times New Roman"/>
          <w:b/>
          <w:bCs/>
          <w:kern w:val="36"/>
          <w:sz w:val="32"/>
          <w:szCs w:val="32"/>
          <w:lang w:eastAsia="de-DE"/>
        </w:rPr>
        <w:t xml:space="preserve">Kommentar zu Kosten bei Stuttgart 21 Schluss mit dem </w:t>
      </w:r>
      <w:proofErr w:type="spellStart"/>
      <w:r w:rsidRPr="005C05C8">
        <w:rPr>
          <w:rFonts w:ascii="Times New Roman" w:eastAsia="Times New Roman" w:hAnsi="Times New Roman" w:cs="Times New Roman"/>
          <w:b/>
          <w:bCs/>
          <w:kern w:val="36"/>
          <w:sz w:val="32"/>
          <w:szCs w:val="32"/>
          <w:lang w:eastAsia="de-DE"/>
        </w:rPr>
        <w:t>Gewurschtel</w:t>
      </w:r>
      <w:proofErr w:type="spellEnd"/>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Das Großprojekt Stuttgart 21 soll bis zu zehn Milliarden Euro kosten - trotz aller Versprechen von Bahnvorstand Volker Kefer. Hierzu ein Kommentar von SWR-Redakteur Harald Kirchner.</w:t>
      </w:r>
    </w:p>
    <w:p w:rsidR="005C05C8" w:rsidRPr="005C05C8" w:rsidRDefault="005C05C8" w:rsidP="005C05C8">
      <w:pPr>
        <w:spacing w:after="0"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noProof/>
          <w:color w:val="0000FF"/>
          <w:sz w:val="24"/>
          <w:szCs w:val="24"/>
          <w:lang w:eastAsia="de-DE"/>
        </w:rPr>
        <w:drawing>
          <wp:inline distT="0" distB="0" distL="0" distR="0" wp14:anchorId="7E507864" wp14:editId="70278910">
            <wp:extent cx="3009900" cy="1689100"/>
            <wp:effectExtent l="0" t="0" r="0" b="6350"/>
            <wp:docPr id="1" name="Bild 1" descr="Harald Kirchne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rald Kirchne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09900" cy="1689100"/>
                    </a:xfrm>
                    <a:prstGeom prst="rect">
                      <a:avLst/>
                    </a:prstGeom>
                    <a:noFill/>
                    <a:ln>
                      <a:noFill/>
                    </a:ln>
                  </pic:spPr>
                </pic:pic>
              </a:graphicData>
            </a:graphic>
          </wp:inline>
        </w:drawing>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Harald Kirchner, SWR-Landespolitik.</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Wer einmal lügt, dem glaubt man nicht. Doch auch ohne direkte Lügen kann man seine Glaubwürdigkeit verlieren. Man kann der Bahn nicht vorwerfen, dass sie gelogen hat, aber die Treffsicherheit bei den Kostenangaben für Stuttgart 21 ist in etwa so hoch wie die Pünktlichkeit ihrer Züge. Die Bahn hat ihre Glaubwürdigkeit, was das Projekt Stuttgart 21 betrifft, verspielt.</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 xml:space="preserve">Noch letzte Woche hat Bahnvorstand Volker Kefer der Landesregierung und der Stadt Stuttgart versichert, Stuttgart 21 werde nicht teurer als 6,5 Milliarden Euro. Inzwischen </w:t>
      </w:r>
      <w:hyperlink r:id="rId7" w:tgtFrame="_blank" w:history="1">
        <w:r w:rsidRPr="005C05C8">
          <w:rPr>
            <w:rFonts w:ascii="Times New Roman" w:eastAsia="Times New Roman" w:hAnsi="Times New Roman" w:cs="Times New Roman"/>
            <w:b/>
            <w:bCs/>
            <w:color w:val="0000FF"/>
            <w:sz w:val="24"/>
            <w:szCs w:val="24"/>
            <w:u w:val="single"/>
            <w:lang w:eastAsia="de-DE"/>
          </w:rPr>
          <w:t>scheint sich aber die Rechnung zu bestätigen</w:t>
        </w:r>
      </w:hyperlink>
      <w:r w:rsidRPr="005C05C8">
        <w:rPr>
          <w:rFonts w:ascii="Times New Roman" w:eastAsia="Times New Roman" w:hAnsi="Times New Roman" w:cs="Times New Roman"/>
          <w:sz w:val="24"/>
          <w:szCs w:val="24"/>
          <w:lang w:eastAsia="de-DE"/>
        </w:rPr>
        <w:t xml:space="preserve">, die die Projekt-Gegner schon vor einem halben Jahr aufgemacht haben: Sie prophezeiten ebenfalls rund 10 Milliarden Euro. </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Die Reaktion der Bahn war damals reflexhaft: Die Zahlen seien falsch. Schon in den vergangenen Jahren haben die Gegner zutreffende Kostenschätzungen vorgelegt und auch damals hieß es stets, dass die Zahlen falsch seien.</w:t>
      </w:r>
    </w:p>
    <w:p w:rsidR="005C05C8" w:rsidRPr="005C05C8" w:rsidRDefault="005C05C8" w:rsidP="005C05C8">
      <w:pPr>
        <w:spacing w:before="100" w:beforeAutospacing="1" w:after="100" w:afterAutospacing="1" w:line="240" w:lineRule="auto"/>
        <w:outlineLvl w:val="1"/>
        <w:rPr>
          <w:rFonts w:ascii="Times New Roman" w:eastAsia="Times New Roman" w:hAnsi="Times New Roman" w:cs="Times New Roman"/>
          <w:b/>
          <w:bCs/>
          <w:sz w:val="32"/>
          <w:szCs w:val="32"/>
          <w:lang w:eastAsia="de-DE"/>
        </w:rPr>
      </w:pPr>
      <w:r w:rsidRPr="005C05C8">
        <w:rPr>
          <w:rFonts w:ascii="Times New Roman" w:eastAsia="Times New Roman" w:hAnsi="Times New Roman" w:cs="Times New Roman"/>
          <w:b/>
          <w:bCs/>
          <w:sz w:val="32"/>
          <w:szCs w:val="32"/>
          <w:lang w:eastAsia="de-DE"/>
        </w:rPr>
        <w:t>Können Großprojekte überhaupt noch in Deutschland realisiert werden?</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Bundeskanzlerin Angela Merkel hatte Stuttgart 21 zum Prüfstein gemacht, ob überhaupt noch Großprojekte in Deutschland realisiert werden können. Sie können wohl realisiert werden, aber offenbar immer einhergehend mit Planungschaos, schier endlosen Verzögerungen und Kostenexplosionen. Ist das etwa ein Ausweis deutscher Ingenieurskunst?</w:t>
      </w:r>
      <w:bookmarkStart w:id="0" w:name="_GoBack"/>
      <w:bookmarkEnd w:id="0"/>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Doch nicht nur die Kosten laufen aus dem Ruder. Selbst Befürworter des Projekts fordern inzwischen Nachbesserungen an der Infrastruktur, denn es fehlten Gleise, um den Bahnknoten überhaupt zukunftsfähig zu machen. Heißt das etwa, hier entsteht ein Zukunftsprojekt, das viermal so viel kostet wie ursprünglich gedacht, und das noch nicht einmal zukunftsfähig ist?</w:t>
      </w:r>
    </w:p>
    <w:p w:rsidR="005C05C8" w:rsidRPr="005C05C8" w:rsidRDefault="005C05C8" w:rsidP="005C05C8">
      <w:pPr>
        <w:spacing w:before="100" w:beforeAutospacing="1" w:after="100" w:afterAutospacing="1" w:line="240" w:lineRule="auto"/>
        <w:outlineLvl w:val="1"/>
        <w:rPr>
          <w:rFonts w:ascii="Times New Roman" w:eastAsia="Times New Roman" w:hAnsi="Times New Roman" w:cs="Times New Roman"/>
          <w:b/>
          <w:bCs/>
          <w:sz w:val="36"/>
          <w:szCs w:val="36"/>
          <w:lang w:eastAsia="de-DE"/>
        </w:rPr>
      </w:pPr>
      <w:r w:rsidRPr="005C05C8">
        <w:rPr>
          <w:rFonts w:ascii="Times New Roman" w:eastAsia="Times New Roman" w:hAnsi="Times New Roman" w:cs="Times New Roman"/>
          <w:b/>
          <w:bCs/>
          <w:sz w:val="36"/>
          <w:szCs w:val="36"/>
          <w:lang w:eastAsia="de-DE"/>
        </w:rPr>
        <w:t>Wäre ein Ausstieg die billigere Lösung?</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t>Offenbar scheinen sich die Argumente der Stuttgart-21-Gegner nach und nach zu bewahrheiten. Jetzt sagen die Gegner, ein Ausstieg sei auch heute noch billiger als ein Weiterbau. Die Gegner wie bisher einfach als Zukunftsverweigerer abzustempeln, wird inzwischen immer schwieriger.</w:t>
      </w:r>
    </w:p>
    <w:p w:rsidR="005C05C8" w:rsidRPr="005C05C8" w:rsidRDefault="005C05C8" w:rsidP="005C05C8">
      <w:pPr>
        <w:spacing w:before="100" w:beforeAutospacing="1" w:after="100" w:afterAutospacing="1" w:line="240" w:lineRule="auto"/>
        <w:rPr>
          <w:rFonts w:ascii="Times New Roman" w:eastAsia="Times New Roman" w:hAnsi="Times New Roman" w:cs="Times New Roman"/>
          <w:sz w:val="24"/>
          <w:szCs w:val="24"/>
          <w:lang w:eastAsia="de-DE"/>
        </w:rPr>
      </w:pPr>
      <w:r w:rsidRPr="005C05C8">
        <w:rPr>
          <w:rFonts w:ascii="Times New Roman" w:eastAsia="Times New Roman" w:hAnsi="Times New Roman" w:cs="Times New Roman"/>
          <w:sz w:val="24"/>
          <w:szCs w:val="24"/>
          <w:lang w:eastAsia="de-DE"/>
        </w:rPr>
        <w:lastRenderedPageBreak/>
        <w:t>Jetzt ist die Bundesregierung gefragt. Sie muss für Aufklärung sorgen. Was soll das Projekt wirklich kosten, wann wird es fertig? Sie kann ihren Staatskonzern so nicht mehr einfach weiterwurschteln lassen, denn sonst ist nicht nur das Vertrauen in die Bahn ruiniert, sondern auch das Vertrauen in die Politik, die sie kontrollieren soll.</w:t>
      </w:r>
    </w:p>
    <w:p w:rsidR="006B67BE" w:rsidRDefault="006B67BE"/>
    <w:sectPr w:rsidR="006B67BE" w:rsidSect="005C05C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5C8"/>
    <w:rsid w:val="004F6A7E"/>
    <w:rsid w:val="005C05C8"/>
    <w:rsid w:val="006B67B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05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05C8"/>
    <w:rPr>
      <w:rFonts w:ascii="Tahoma" w:hAnsi="Tahoma" w:cs="Tahoma"/>
      <w:sz w:val="16"/>
      <w:szCs w:val="16"/>
    </w:rPr>
  </w:style>
  <w:style w:type="character" w:styleId="Hyperlink">
    <w:name w:val="Hyperlink"/>
    <w:basedOn w:val="Absatz-Standardschriftart"/>
    <w:uiPriority w:val="99"/>
    <w:unhideWhenUsed/>
    <w:rsid w:val="005C05C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C05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C05C8"/>
    <w:rPr>
      <w:rFonts w:ascii="Tahoma" w:hAnsi="Tahoma" w:cs="Tahoma"/>
      <w:sz w:val="16"/>
      <w:szCs w:val="16"/>
    </w:rPr>
  </w:style>
  <w:style w:type="character" w:styleId="Hyperlink">
    <w:name w:val="Hyperlink"/>
    <w:basedOn w:val="Absatz-Standardschriftart"/>
    <w:uiPriority w:val="99"/>
    <w:unhideWhenUsed/>
    <w:rsid w:val="005C05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064061">
      <w:bodyDiv w:val="1"/>
      <w:marLeft w:val="0"/>
      <w:marRight w:val="0"/>
      <w:marTop w:val="0"/>
      <w:marBottom w:val="0"/>
      <w:divBdr>
        <w:top w:val="none" w:sz="0" w:space="0" w:color="auto"/>
        <w:left w:val="none" w:sz="0" w:space="0" w:color="auto"/>
        <w:bottom w:val="none" w:sz="0" w:space="0" w:color="auto"/>
        <w:right w:val="none" w:sz="0" w:space="0" w:color="auto"/>
      </w:divBdr>
      <w:divsChild>
        <w:div w:id="1018235199">
          <w:marLeft w:val="0"/>
          <w:marRight w:val="0"/>
          <w:marTop w:val="0"/>
          <w:marBottom w:val="0"/>
          <w:divBdr>
            <w:top w:val="none" w:sz="0" w:space="0" w:color="auto"/>
            <w:left w:val="none" w:sz="0" w:space="0" w:color="auto"/>
            <w:bottom w:val="none" w:sz="0" w:space="0" w:color="auto"/>
            <w:right w:val="none" w:sz="0" w:space="0" w:color="auto"/>
          </w:divBdr>
          <w:divsChild>
            <w:div w:id="1393700342">
              <w:marLeft w:val="0"/>
              <w:marRight w:val="0"/>
              <w:marTop w:val="0"/>
              <w:marBottom w:val="0"/>
              <w:divBdr>
                <w:top w:val="none" w:sz="0" w:space="0" w:color="auto"/>
                <w:left w:val="none" w:sz="0" w:space="0" w:color="auto"/>
                <w:bottom w:val="none" w:sz="0" w:space="0" w:color="auto"/>
                <w:right w:val="none" w:sz="0" w:space="0" w:color="auto"/>
              </w:divBdr>
              <w:divsChild>
                <w:div w:id="744113376">
                  <w:marLeft w:val="0"/>
                  <w:marRight w:val="0"/>
                  <w:marTop w:val="0"/>
                  <w:marBottom w:val="0"/>
                  <w:divBdr>
                    <w:top w:val="none" w:sz="0" w:space="0" w:color="auto"/>
                    <w:left w:val="none" w:sz="0" w:space="0" w:color="auto"/>
                    <w:bottom w:val="none" w:sz="0" w:space="0" w:color="auto"/>
                    <w:right w:val="none" w:sz="0" w:space="0" w:color="auto"/>
                  </w:divBdr>
                  <w:divsChild>
                    <w:div w:id="738484929">
                      <w:marLeft w:val="0"/>
                      <w:marRight w:val="0"/>
                      <w:marTop w:val="0"/>
                      <w:marBottom w:val="0"/>
                      <w:divBdr>
                        <w:top w:val="none" w:sz="0" w:space="0" w:color="auto"/>
                        <w:left w:val="none" w:sz="0" w:space="0" w:color="auto"/>
                        <w:bottom w:val="none" w:sz="0" w:space="0" w:color="auto"/>
                        <w:right w:val="none" w:sz="0" w:space="0" w:color="auto"/>
                      </w:divBdr>
                      <w:divsChild>
                        <w:div w:id="1686444785">
                          <w:marLeft w:val="0"/>
                          <w:marRight w:val="0"/>
                          <w:marTop w:val="0"/>
                          <w:marBottom w:val="0"/>
                          <w:divBdr>
                            <w:top w:val="none" w:sz="0" w:space="0" w:color="auto"/>
                            <w:left w:val="none" w:sz="0" w:space="0" w:color="auto"/>
                            <w:bottom w:val="none" w:sz="0" w:space="0" w:color="auto"/>
                            <w:right w:val="none" w:sz="0" w:space="0" w:color="auto"/>
                          </w:divBdr>
                          <w:divsChild>
                            <w:div w:id="1298023318">
                              <w:marLeft w:val="0"/>
                              <w:marRight w:val="0"/>
                              <w:marTop w:val="0"/>
                              <w:marBottom w:val="0"/>
                              <w:divBdr>
                                <w:top w:val="none" w:sz="0" w:space="0" w:color="auto"/>
                                <w:left w:val="none" w:sz="0" w:space="0" w:color="auto"/>
                                <w:bottom w:val="none" w:sz="0" w:space="0" w:color="auto"/>
                                <w:right w:val="none" w:sz="0" w:space="0" w:color="auto"/>
                              </w:divBdr>
                              <w:divsChild>
                                <w:div w:id="1479223211">
                                  <w:marLeft w:val="0"/>
                                  <w:marRight w:val="0"/>
                                  <w:marTop w:val="0"/>
                                  <w:marBottom w:val="0"/>
                                  <w:divBdr>
                                    <w:top w:val="none" w:sz="0" w:space="0" w:color="auto"/>
                                    <w:left w:val="none" w:sz="0" w:space="0" w:color="auto"/>
                                    <w:bottom w:val="none" w:sz="0" w:space="0" w:color="auto"/>
                                    <w:right w:val="none" w:sz="0" w:space="0" w:color="auto"/>
                                  </w:divBdr>
                                  <w:divsChild>
                                    <w:div w:id="672683990">
                                      <w:marLeft w:val="0"/>
                                      <w:marRight w:val="0"/>
                                      <w:marTop w:val="0"/>
                                      <w:marBottom w:val="0"/>
                                      <w:divBdr>
                                        <w:top w:val="none" w:sz="0" w:space="0" w:color="auto"/>
                                        <w:left w:val="none" w:sz="0" w:space="0" w:color="auto"/>
                                        <w:bottom w:val="none" w:sz="0" w:space="0" w:color="auto"/>
                                        <w:right w:val="none" w:sz="0" w:space="0" w:color="auto"/>
                                      </w:divBdr>
                                      <w:divsChild>
                                        <w:div w:id="19208792">
                                          <w:marLeft w:val="0"/>
                                          <w:marRight w:val="0"/>
                                          <w:marTop w:val="0"/>
                                          <w:marBottom w:val="0"/>
                                          <w:divBdr>
                                            <w:top w:val="none" w:sz="0" w:space="0" w:color="auto"/>
                                            <w:left w:val="none" w:sz="0" w:space="0" w:color="auto"/>
                                            <w:bottom w:val="none" w:sz="0" w:space="0" w:color="auto"/>
                                            <w:right w:val="none" w:sz="0" w:space="0" w:color="auto"/>
                                          </w:divBdr>
                                          <w:divsChild>
                                            <w:div w:id="805700792">
                                              <w:marLeft w:val="0"/>
                                              <w:marRight w:val="0"/>
                                              <w:marTop w:val="0"/>
                                              <w:marBottom w:val="0"/>
                                              <w:divBdr>
                                                <w:top w:val="none" w:sz="0" w:space="0" w:color="auto"/>
                                                <w:left w:val="none" w:sz="0" w:space="0" w:color="auto"/>
                                                <w:bottom w:val="none" w:sz="0" w:space="0" w:color="auto"/>
                                                <w:right w:val="none" w:sz="0" w:space="0" w:color="auto"/>
                                              </w:divBdr>
                                              <w:divsChild>
                                                <w:div w:id="625625935">
                                                  <w:marLeft w:val="0"/>
                                                  <w:marRight w:val="0"/>
                                                  <w:marTop w:val="0"/>
                                                  <w:marBottom w:val="0"/>
                                                  <w:divBdr>
                                                    <w:top w:val="none" w:sz="0" w:space="0" w:color="auto"/>
                                                    <w:left w:val="none" w:sz="0" w:space="0" w:color="auto"/>
                                                    <w:bottom w:val="none" w:sz="0" w:space="0" w:color="auto"/>
                                                    <w:right w:val="none" w:sz="0" w:space="0" w:color="auto"/>
                                                  </w:divBdr>
                                                  <w:divsChild>
                                                    <w:div w:id="514002810">
                                                      <w:marLeft w:val="0"/>
                                                      <w:marRight w:val="0"/>
                                                      <w:marTop w:val="0"/>
                                                      <w:marBottom w:val="0"/>
                                                      <w:divBdr>
                                                        <w:top w:val="none" w:sz="0" w:space="0" w:color="auto"/>
                                                        <w:left w:val="none" w:sz="0" w:space="0" w:color="auto"/>
                                                        <w:bottom w:val="none" w:sz="0" w:space="0" w:color="auto"/>
                                                        <w:right w:val="none" w:sz="0" w:space="0" w:color="auto"/>
                                                      </w:divBdr>
                                                      <w:divsChild>
                                                        <w:div w:id="410011981">
                                                          <w:marLeft w:val="0"/>
                                                          <w:marRight w:val="0"/>
                                                          <w:marTop w:val="0"/>
                                                          <w:marBottom w:val="0"/>
                                                          <w:divBdr>
                                                            <w:top w:val="none" w:sz="0" w:space="0" w:color="auto"/>
                                                            <w:left w:val="none" w:sz="0" w:space="0" w:color="auto"/>
                                                            <w:bottom w:val="none" w:sz="0" w:space="0" w:color="auto"/>
                                                            <w:right w:val="none" w:sz="0" w:space="0" w:color="auto"/>
                                                          </w:divBdr>
                                                        </w:div>
                                                      </w:divsChild>
                                                    </w:div>
                                                    <w:div w:id="1365592988">
                                                      <w:marLeft w:val="0"/>
                                                      <w:marRight w:val="0"/>
                                                      <w:marTop w:val="0"/>
                                                      <w:marBottom w:val="0"/>
                                                      <w:divBdr>
                                                        <w:top w:val="none" w:sz="0" w:space="0" w:color="auto"/>
                                                        <w:left w:val="none" w:sz="0" w:space="0" w:color="auto"/>
                                                        <w:bottom w:val="none" w:sz="0" w:space="0" w:color="auto"/>
                                                        <w:right w:val="none" w:sz="0" w:space="0" w:color="auto"/>
                                                      </w:divBdr>
                                                      <w:divsChild>
                                                        <w:div w:id="1684360883">
                                                          <w:marLeft w:val="0"/>
                                                          <w:marRight w:val="0"/>
                                                          <w:marTop w:val="0"/>
                                                          <w:marBottom w:val="0"/>
                                                          <w:divBdr>
                                                            <w:top w:val="none" w:sz="0" w:space="0" w:color="auto"/>
                                                            <w:left w:val="none" w:sz="0" w:space="0" w:color="auto"/>
                                                            <w:bottom w:val="none" w:sz="0" w:space="0" w:color="auto"/>
                                                            <w:right w:val="none" w:sz="0" w:space="0" w:color="auto"/>
                                                          </w:divBdr>
                                                          <w:divsChild>
                                                            <w:div w:id="130103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910171">
                                                      <w:marLeft w:val="0"/>
                                                      <w:marRight w:val="0"/>
                                                      <w:marTop w:val="0"/>
                                                      <w:marBottom w:val="0"/>
                                                      <w:divBdr>
                                                        <w:top w:val="none" w:sz="0" w:space="0" w:color="auto"/>
                                                        <w:left w:val="none" w:sz="0" w:space="0" w:color="auto"/>
                                                        <w:bottom w:val="none" w:sz="0" w:space="0" w:color="auto"/>
                                                        <w:right w:val="none" w:sz="0" w:space="0" w:color="auto"/>
                                                      </w:divBdr>
                                                    </w:div>
                                                    <w:div w:id="176778188">
                                                      <w:marLeft w:val="0"/>
                                                      <w:marRight w:val="0"/>
                                                      <w:marTop w:val="0"/>
                                                      <w:marBottom w:val="0"/>
                                                      <w:divBdr>
                                                        <w:top w:val="none" w:sz="0" w:space="0" w:color="auto"/>
                                                        <w:left w:val="none" w:sz="0" w:space="0" w:color="auto"/>
                                                        <w:bottom w:val="none" w:sz="0" w:space="0" w:color="auto"/>
                                                        <w:right w:val="none" w:sz="0" w:space="0" w:color="auto"/>
                                                      </w:divBdr>
                                                    </w:div>
                                                    <w:div w:id="299384455">
                                                      <w:marLeft w:val="0"/>
                                                      <w:marRight w:val="0"/>
                                                      <w:marTop w:val="0"/>
                                                      <w:marBottom w:val="0"/>
                                                      <w:divBdr>
                                                        <w:top w:val="none" w:sz="0" w:space="0" w:color="auto"/>
                                                        <w:left w:val="none" w:sz="0" w:space="0" w:color="auto"/>
                                                        <w:bottom w:val="none" w:sz="0" w:space="0" w:color="auto"/>
                                                        <w:right w:val="none" w:sz="0" w:space="0" w:color="auto"/>
                                                      </w:divBdr>
                                                    </w:div>
                                                    <w:div w:id="1599411319">
                                                      <w:marLeft w:val="0"/>
                                                      <w:marRight w:val="0"/>
                                                      <w:marTop w:val="0"/>
                                                      <w:marBottom w:val="0"/>
                                                      <w:divBdr>
                                                        <w:top w:val="none" w:sz="0" w:space="0" w:color="auto"/>
                                                        <w:left w:val="none" w:sz="0" w:space="0" w:color="auto"/>
                                                        <w:bottom w:val="none" w:sz="0" w:space="0" w:color="auto"/>
                                                        <w:right w:val="none" w:sz="0" w:space="0" w:color="auto"/>
                                                      </w:divBdr>
                                                    </w:div>
                                                    <w:div w:id="747919599">
                                                      <w:marLeft w:val="0"/>
                                                      <w:marRight w:val="0"/>
                                                      <w:marTop w:val="0"/>
                                                      <w:marBottom w:val="0"/>
                                                      <w:divBdr>
                                                        <w:top w:val="none" w:sz="0" w:space="0" w:color="auto"/>
                                                        <w:left w:val="none" w:sz="0" w:space="0" w:color="auto"/>
                                                        <w:bottom w:val="none" w:sz="0" w:space="0" w:color="auto"/>
                                                        <w:right w:val="none" w:sz="0" w:space="0" w:color="auto"/>
                                                      </w:divBdr>
                                                    </w:div>
                                                    <w:div w:id="1511800710">
                                                      <w:marLeft w:val="0"/>
                                                      <w:marRight w:val="0"/>
                                                      <w:marTop w:val="0"/>
                                                      <w:marBottom w:val="0"/>
                                                      <w:divBdr>
                                                        <w:top w:val="none" w:sz="0" w:space="0" w:color="auto"/>
                                                        <w:left w:val="none" w:sz="0" w:space="0" w:color="auto"/>
                                                        <w:bottom w:val="none" w:sz="0" w:space="0" w:color="auto"/>
                                                        <w:right w:val="none" w:sz="0" w:space="0" w:color="auto"/>
                                                      </w:divBdr>
                                                    </w:div>
                                                    <w:div w:id="20691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swr.de/landesschau-aktuell/bw/bundesrechnungshof-befuerchtet-hoehere-kosten-bahn-dementiert-kostenexplosion-bei-s21/-/id=1622/did=17731622/nid=1622/86ev2a/index.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swr.de/landesschau-aktuell/bw/bildergalerie/-/id=13831004/did=13831192/gp1=17738704/gp2=17738716/nid=13831004/vv=gallery/1qypx0y/index.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2757</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Pit</dc:creator>
  <cp:lastModifiedBy>Pit</cp:lastModifiedBy>
  <cp:revision>1</cp:revision>
  <dcterms:created xsi:type="dcterms:W3CDTF">2016-07-06T19:15:00Z</dcterms:created>
  <dcterms:modified xsi:type="dcterms:W3CDTF">2016-07-06T19:28:00Z</dcterms:modified>
</cp:coreProperties>
</file>